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Default="000E2DAE" w:rsidP="000E2DAE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E1070C" w:rsidRDefault="000E2DAE" w:rsidP="000E2DAE"/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r w:rsidRPr="000E2DAE">
        <w:t xml:space="preserve">от </w:t>
      </w:r>
      <w:r w:rsidR="00FB7ED1">
        <w:t>02.07.2020</w:t>
      </w:r>
      <w:r w:rsidRPr="000E2DAE">
        <w:t xml:space="preserve"> №</w:t>
      </w:r>
      <w:r w:rsidR="00FB7ED1">
        <w:t xml:space="preserve"> 611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0E2DAE" w:rsidRPr="008A7985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A7985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</w:p>
    <w:p w:rsidR="000E2DAE" w:rsidRPr="008A7985" w:rsidRDefault="00320570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Шамсиеву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Гадильевичу</w:t>
      </w:r>
      <w:proofErr w:type="spellEnd"/>
    </w:p>
    <w:p w:rsidR="000E2DAE" w:rsidRDefault="000E2DAE" w:rsidP="000E2DAE"/>
    <w:p w:rsidR="000E2DAE" w:rsidRPr="00E1070C" w:rsidRDefault="000E2DAE" w:rsidP="000E2DAE"/>
    <w:p w:rsidR="000E2DAE" w:rsidRPr="008A7985" w:rsidRDefault="000E2DAE" w:rsidP="0093207F">
      <w:pPr>
        <w:ind w:firstLine="567"/>
        <w:contextualSpacing/>
        <w:jc w:val="both"/>
      </w:pPr>
      <w:proofErr w:type="gramStart"/>
      <w:r w:rsidRPr="008A7985">
        <w:t xml:space="preserve">Руководствуясь Гражданским кодексом Российской Федерации, Федеральным законом от 26 июля 2006 г. №135-ФЗ «О защите конкуренции», Федеральным законом от 24 июля 2007 г. №209-ФЗ «О развитии малого и среднего предпринимательства в Российской Федерации», </w:t>
      </w:r>
      <w:r w:rsidRPr="008A7985">
        <w:rPr>
          <w:rFonts w:eastAsia="MS Mincho"/>
        </w:rPr>
        <w:t xml:space="preserve">Положением о </w:t>
      </w:r>
      <w:r w:rsidRPr="0093207F">
        <w:rPr>
          <w:rFonts w:eastAsia="MS Mincho"/>
        </w:rPr>
        <w:t>порядке передачи в аренду нежилых помещений (зданий), находящихся в муниципальной собственности Лотошинского муниципального района Московской области, утвержденным Решением Совета депутатов Лотошинского муниципального района Московской области</w:t>
      </w:r>
      <w:proofErr w:type="gramEnd"/>
      <w:r w:rsidRPr="0093207F">
        <w:rPr>
          <w:rFonts w:eastAsia="MS Mincho"/>
        </w:rPr>
        <w:t xml:space="preserve"> </w:t>
      </w:r>
      <w:proofErr w:type="gramStart"/>
      <w:r w:rsidR="0093207F" w:rsidRPr="0093207F">
        <w:t>от 25.04.2019 № 561/53</w:t>
      </w:r>
      <w:r w:rsidRPr="008A7985">
        <w:t>, Решением Совета депутатов Лотошинского муниципального района от 29 июня 2017 г. № 349/39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 Решение комиссии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 при администрации</w:t>
      </w:r>
      <w:proofErr w:type="gramEnd"/>
      <w:r w:rsidRPr="008A7985">
        <w:t xml:space="preserve"> </w:t>
      </w:r>
      <w:r w:rsidR="0031709A">
        <w:t>городского округа Лотошино</w:t>
      </w:r>
      <w:r w:rsidRPr="008A7985">
        <w:t xml:space="preserve"> Московской области от </w:t>
      </w:r>
      <w:r w:rsidR="0093207F">
        <w:t>02 июля 2020</w:t>
      </w:r>
      <w:r w:rsidRPr="008A7985">
        <w:t xml:space="preserve"> г., рассмотрев </w:t>
      </w:r>
      <w:r w:rsidRPr="008A7985">
        <w:rPr>
          <w:color w:val="000000"/>
        </w:rPr>
        <w:t xml:space="preserve">заявление индивидуального предпринимателя </w:t>
      </w:r>
      <w:proofErr w:type="spellStart"/>
      <w:r w:rsidR="009D4FB3">
        <w:t>Шамсиева</w:t>
      </w:r>
      <w:proofErr w:type="spellEnd"/>
      <w:r w:rsidR="009D4FB3">
        <w:t xml:space="preserve"> Дениса </w:t>
      </w:r>
      <w:proofErr w:type="spellStart"/>
      <w:r w:rsidR="009D4FB3">
        <w:t>Гадильевича</w:t>
      </w:r>
      <w:proofErr w:type="spellEnd"/>
      <w:r w:rsidRPr="008A7985">
        <w:rPr>
          <w:color w:val="000000"/>
        </w:rPr>
        <w:t xml:space="preserve"> от </w:t>
      </w:r>
      <w:r w:rsidR="0093207F">
        <w:rPr>
          <w:color w:val="000000"/>
        </w:rPr>
        <w:t>19 июня 2020</w:t>
      </w:r>
      <w:r w:rsidRPr="008A7985">
        <w:rPr>
          <w:color w:val="000000"/>
        </w:rPr>
        <w:t xml:space="preserve"> г.</w:t>
      </w:r>
      <w:r w:rsidRPr="008A7985">
        <w:rPr>
          <w:rFonts w:eastAsia="MS Mincho"/>
          <w:color w:val="000000"/>
        </w:rPr>
        <w:t>,</w:t>
      </w:r>
      <w:r w:rsidRPr="008A7985">
        <w:t xml:space="preserve"> </w:t>
      </w:r>
    </w:p>
    <w:p w:rsidR="000E2DAE" w:rsidRPr="008A7985" w:rsidRDefault="000E2DAE" w:rsidP="000E2DAE">
      <w:pPr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0E2DAE" w:rsidRDefault="000E2DAE" w:rsidP="000E2DAE">
      <w:pPr>
        <w:ind w:firstLine="708"/>
        <w:jc w:val="both"/>
        <w:rPr>
          <w:rFonts w:eastAsia="MS Mincho"/>
        </w:rPr>
      </w:pPr>
      <w:r w:rsidRPr="005F5DF1">
        <w:t xml:space="preserve">1. Предоставить </w:t>
      </w:r>
      <w:r w:rsidRPr="005F5DF1">
        <w:rPr>
          <w:rFonts w:eastAsia="MS Mincho"/>
        </w:rPr>
        <w:t xml:space="preserve">индивидуальному предпринимателю </w:t>
      </w:r>
      <w:proofErr w:type="spellStart"/>
      <w:r w:rsidR="008D7328">
        <w:t>Шамсиеву</w:t>
      </w:r>
      <w:proofErr w:type="spellEnd"/>
      <w:r w:rsidR="008D7328">
        <w:t xml:space="preserve"> Денису </w:t>
      </w:r>
      <w:proofErr w:type="spellStart"/>
      <w:r w:rsidR="008D7328">
        <w:t>Гадильевичу</w:t>
      </w:r>
      <w:proofErr w:type="spellEnd"/>
      <w:r w:rsidR="008D7328" w:rsidRPr="0032100B">
        <w:rPr>
          <w:rFonts w:eastAsia="MS Mincho"/>
        </w:rPr>
        <w:t xml:space="preserve"> </w:t>
      </w:r>
      <w:r w:rsidRPr="00F568AB">
        <w:rPr>
          <w:rFonts w:eastAsia="MS Mincho"/>
        </w:rPr>
        <w:t xml:space="preserve">с </w:t>
      </w:r>
      <w:r w:rsidR="008D7328">
        <w:rPr>
          <w:color w:val="000000"/>
        </w:rPr>
        <w:t xml:space="preserve">19 </w:t>
      </w:r>
      <w:r w:rsidR="004A32F3">
        <w:rPr>
          <w:color w:val="000000"/>
        </w:rPr>
        <w:t>июня</w:t>
      </w:r>
      <w:r w:rsidRPr="008A7985">
        <w:rPr>
          <w:color w:val="000000"/>
        </w:rPr>
        <w:t xml:space="preserve"> </w:t>
      </w:r>
      <w:r w:rsidRPr="00F568AB">
        <w:rPr>
          <w:rFonts w:eastAsia="MS Mincho"/>
        </w:rPr>
        <w:t>20</w:t>
      </w:r>
      <w:r w:rsidR="008D7328">
        <w:rPr>
          <w:rFonts w:eastAsia="MS Mincho"/>
        </w:rPr>
        <w:t>20</w:t>
      </w:r>
      <w:r w:rsidRPr="00F568AB">
        <w:rPr>
          <w:rFonts w:eastAsia="MS Mincho"/>
        </w:rPr>
        <w:t xml:space="preserve"> г. 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8D7328">
        <w:rPr>
          <w:rFonts w:eastAsia="MS Mincho"/>
        </w:rPr>
        <w:t>нежилого поме</w:t>
      </w:r>
      <w:r>
        <w:rPr>
          <w:rFonts w:eastAsia="MS Mincho"/>
        </w:rPr>
        <w:t>щени</w:t>
      </w:r>
      <w:r w:rsidR="008D7328">
        <w:rPr>
          <w:rFonts w:eastAsia="MS Mincho"/>
        </w:rPr>
        <w:t>я</w:t>
      </w:r>
      <w:r>
        <w:rPr>
          <w:rFonts w:eastAsia="MS Mincho"/>
        </w:rPr>
        <w:t xml:space="preserve"> № 11</w:t>
      </w:r>
      <w:r w:rsidR="008D7328">
        <w:rPr>
          <w:rFonts w:eastAsia="MS Mincho"/>
        </w:rPr>
        <w:t>77</w:t>
      </w:r>
      <w:r>
        <w:rPr>
          <w:rFonts w:eastAsia="MS Mincho"/>
        </w:rPr>
        <w:t xml:space="preserve"> от </w:t>
      </w:r>
      <w:r w:rsidR="008D7328">
        <w:rPr>
          <w:rFonts w:eastAsia="MS Mincho"/>
        </w:rPr>
        <w:t>10 апреля 2020</w:t>
      </w:r>
      <w:r w:rsidRPr="00F568AB">
        <w:rPr>
          <w:rFonts w:eastAsia="MS Mincho"/>
        </w:rPr>
        <w:t xml:space="preserve"> г. за пользование</w:t>
      </w:r>
      <w:r w:rsidR="008D7328" w:rsidRPr="0032100B">
        <w:rPr>
          <w:rFonts w:eastAsia="MS Mincho"/>
        </w:rPr>
        <w:t xml:space="preserve"> </w:t>
      </w:r>
      <w:r w:rsidR="008D7328" w:rsidRPr="0032100B">
        <w:t>нежилым</w:t>
      </w:r>
      <w:r w:rsidR="008D7328">
        <w:t xml:space="preserve"> </w:t>
      </w:r>
      <w:r w:rsidR="008D7328" w:rsidRPr="0032100B">
        <w:t>помещени</w:t>
      </w:r>
      <w:r w:rsidR="008D7328">
        <w:t>ем</w:t>
      </w:r>
      <w:r w:rsidR="008D7328" w:rsidRPr="0032100B">
        <w:t xml:space="preserve"> №</w:t>
      </w:r>
      <w:r w:rsidR="008D7328">
        <w:t>19</w:t>
      </w:r>
      <w:r w:rsidR="008D7328" w:rsidRPr="0032100B">
        <w:t xml:space="preserve"> общей площадью </w:t>
      </w:r>
      <w:r w:rsidR="008D7328">
        <w:t>11,6</w:t>
      </w:r>
      <w:r w:rsidR="008D7328" w:rsidRPr="0032100B">
        <w:t xml:space="preserve"> кв</w:t>
      </w:r>
      <w:proofErr w:type="gramStart"/>
      <w:r w:rsidR="008D7328" w:rsidRPr="0032100B">
        <w:t>.м</w:t>
      </w:r>
      <w:proofErr w:type="gramEnd"/>
      <w:r w:rsidR="008D7328" w:rsidRPr="0032100B">
        <w:t xml:space="preserve">, </w:t>
      </w:r>
      <w:r w:rsidR="008D7328">
        <w:t xml:space="preserve">площадью с учетом мест общего пользования 14,2 кв.м, находящимся </w:t>
      </w:r>
      <w:r w:rsidR="008D7328" w:rsidRPr="0032100B">
        <w:t>в</w:t>
      </w:r>
      <w:r w:rsidR="008D7328">
        <w:t xml:space="preserve"> помещении общей площадью 240,3 кв.м</w:t>
      </w:r>
      <w:r w:rsidR="008D7328" w:rsidRPr="0032100B">
        <w:t xml:space="preserve">, </w:t>
      </w:r>
      <w:r w:rsidR="008D7328">
        <w:t xml:space="preserve">кадастровый номер 50:02:0000000:3516, </w:t>
      </w:r>
      <w:proofErr w:type="gramStart"/>
      <w:r w:rsidR="008D7328" w:rsidRPr="0032100B">
        <w:rPr>
          <w:rFonts w:eastAsia="MS Mincho"/>
        </w:rPr>
        <w:t>расположенном</w:t>
      </w:r>
      <w:proofErr w:type="gramEnd"/>
      <w:r w:rsidR="008D7328" w:rsidRPr="0032100B">
        <w:rPr>
          <w:rFonts w:eastAsia="MS Mincho"/>
        </w:rPr>
        <w:t xml:space="preserve"> по адресу: Московская область, Лотошинский муниципальный р-н, городское поселение Лотошино, пос. Лотошино, </w:t>
      </w:r>
      <w:r w:rsidR="008D7328">
        <w:rPr>
          <w:rFonts w:eastAsia="MS Mincho"/>
        </w:rPr>
        <w:t>Микрорайон, д.11, пом.2а</w:t>
      </w:r>
      <w:r>
        <w:rPr>
          <w:rFonts w:eastAsia="MS Mincho"/>
        </w:rPr>
        <w:t>.</w:t>
      </w:r>
    </w:p>
    <w:p w:rsidR="000E2DAE" w:rsidRDefault="000E2DAE" w:rsidP="000E2DAE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>
        <w:rPr>
          <w:rFonts w:eastAsia="MS Mincho"/>
        </w:rPr>
        <w:t>нежил</w:t>
      </w:r>
      <w:r w:rsidR="008D7328">
        <w:rPr>
          <w:rFonts w:eastAsia="MS Mincho"/>
        </w:rPr>
        <w:t>ого</w:t>
      </w:r>
      <w:r>
        <w:rPr>
          <w:rFonts w:eastAsia="MS Mincho"/>
        </w:rPr>
        <w:t xml:space="preserve"> помещени</w:t>
      </w:r>
      <w:r w:rsidR="008D7328">
        <w:rPr>
          <w:rFonts w:eastAsia="MS Mincho"/>
        </w:rPr>
        <w:t>я</w:t>
      </w:r>
      <w:r>
        <w:rPr>
          <w:rFonts w:eastAsia="MS Mincho"/>
        </w:rPr>
        <w:t xml:space="preserve"> № 11</w:t>
      </w:r>
      <w:r w:rsidR="008D7328">
        <w:rPr>
          <w:rFonts w:eastAsia="MS Mincho"/>
        </w:rPr>
        <w:t>77</w:t>
      </w:r>
      <w:r>
        <w:rPr>
          <w:rFonts w:eastAsia="MS Mincho"/>
        </w:rPr>
        <w:t xml:space="preserve"> от </w:t>
      </w:r>
      <w:r w:rsidR="008D7328">
        <w:rPr>
          <w:rFonts w:eastAsia="MS Mincho"/>
        </w:rPr>
        <w:t>10 апреля 2020</w:t>
      </w:r>
      <w:r w:rsidRPr="00F568AB">
        <w:rPr>
          <w:rFonts w:eastAsia="MS Mincho"/>
        </w:rPr>
        <w:t xml:space="preserve"> г.</w:t>
      </w:r>
    </w:p>
    <w:p w:rsidR="000E2DAE" w:rsidRPr="005F5DF1" w:rsidRDefault="000E2DAE" w:rsidP="000E2DAE">
      <w:pPr>
        <w:ind w:firstLine="708"/>
        <w:jc w:val="both"/>
      </w:pPr>
      <w:r w:rsidRPr="005F5DF1">
        <w:t xml:space="preserve">3. Опубликовать настоящее постановление в официальном печатном издании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>
        <w:rPr>
          <w:lang w:val="en-US"/>
        </w:rPr>
        <w:t>www</w:t>
      </w:r>
      <w:r w:rsidRPr="00DC4C10">
        <w:t>.</w:t>
      </w:r>
      <w:proofErr w:type="spellStart"/>
      <w:r w:rsidRPr="005F5DF1">
        <w:t>лотошинье.рф</w:t>
      </w:r>
      <w:proofErr w:type="spellEnd"/>
      <w:r w:rsidRPr="005F5DF1">
        <w:t>.</w:t>
      </w:r>
    </w:p>
    <w:p w:rsidR="000E2DAE" w:rsidRPr="005F5DF1" w:rsidRDefault="000E2DAE" w:rsidP="000E2DAE">
      <w:pPr>
        <w:autoSpaceDE w:val="0"/>
        <w:autoSpaceDN w:val="0"/>
        <w:adjustRightInd w:val="0"/>
        <w:ind w:firstLine="708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Pr="00E12C6E" w:rsidRDefault="000E2DAE" w:rsidP="000E2DAE">
      <w:pPr>
        <w:jc w:val="both"/>
      </w:pPr>
    </w:p>
    <w:p w:rsidR="000E2DAE" w:rsidRPr="00E12C6E" w:rsidRDefault="000E2DAE" w:rsidP="000E2DAE">
      <w:pPr>
        <w:ind w:left="360"/>
        <w:jc w:val="both"/>
      </w:pPr>
    </w:p>
    <w:p w:rsidR="000E2DAE" w:rsidRDefault="000E2DAE" w:rsidP="00320570">
      <w:pPr>
        <w:jc w:val="both"/>
      </w:pPr>
      <w:r>
        <w:t xml:space="preserve">Глава </w:t>
      </w:r>
      <w:r w:rsidR="00320570">
        <w:t>городского округа Лотошино</w:t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proofErr w:type="spellStart"/>
      <w:r>
        <w:t>Е.Л.Долгасова</w:t>
      </w:r>
      <w:proofErr w:type="spellEnd"/>
    </w:p>
    <w:p w:rsidR="000E2DAE" w:rsidRPr="00E12C6E" w:rsidRDefault="000E2DAE" w:rsidP="000E2DAE">
      <w:pPr>
        <w:jc w:val="both"/>
      </w:pPr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t>Разослать: КУИ – 4</w:t>
      </w:r>
      <w:r w:rsidRPr="00E12C6E">
        <w:t xml:space="preserve"> экз. (</w:t>
      </w:r>
      <w:proofErr w:type="gramStart"/>
      <w:r w:rsidRPr="00E12C6E">
        <w:t>заверенных</w:t>
      </w:r>
      <w:proofErr w:type="gramEnd"/>
      <w:r w:rsidRPr="00E12C6E">
        <w:t>),</w:t>
      </w:r>
      <w:r>
        <w:t xml:space="preserve"> ИП </w:t>
      </w:r>
      <w:proofErr w:type="spellStart"/>
      <w:r>
        <w:t>Шамсиеву</w:t>
      </w:r>
      <w:proofErr w:type="spellEnd"/>
      <w:r>
        <w:t xml:space="preserve"> Д.Г.,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газете «Сельская новь», </w:t>
      </w:r>
      <w:r w:rsidRPr="00E12C6E">
        <w:t>юридическому отделу, прокурору</w:t>
      </w:r>
      <w:r>
        <w:t xml:space="preserve"> Лотошинского района</w:t>
      </w:r>
      <w:r w:rsidRPr="00E12C6E">
        <w:t>, в</w:t>
      </w:r>
      <w:r>
        <w:t xml:space="preserve"> дело.</w:t>
      </w:r>
    </w:p>
    <w:sectPr w:rsidR="00877AD8" w:rsidSect="00EE40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E2DAE"/>
    <w:rsid w:val="00243CAC"/>
    <w:rsid w:val="0027353C"/>
    <w:rsid w:val="0031709A"/>
    <w:rsid w:val="00320570"/>
    <w:rsid w:val="0040641D"/>
    <w:rsid w:val="0043095C"/>
    <w:rsid w:val="004A32F3"/>
    <w:rsid w:val="004F2412"/>
    <w:rsid w:val="005414C0"/>
    <w:rsid w:val="00626A5A"/>
    <w:rsid w:val="0073084E"/>
    <w:rsid w:val="00836E95"/>
    <w:rsid w:val="00877AD8"/>
    <w:rsid w:val="008D7328"/>
    <w:rsid w:val="008E72E4"/>
    <w:rsid w:val="00926A0C"/>
    <w:rsid w:val="0093207F"/>
    <w:rsid w:val="00933880"/>
    <w:rsid w:val="00980D2F"/>
    <w:rsid w:val="009D4FB3"/>
    <w:rsid w:val="00AA4682"/>
    <w:rsid w:val="00BF3170"/>
    <w:rsid w:val="00C6077F"/>
    <w:rsid w:val="00CB4CB4"/>
    <w:rsid w:val="00CF5FCF"/>
    <w:rsid w:val="00D45682"/>
    <w:rsid w:val="00D9113B"/>
    <w:rsid w:val="00E17442"/>
    <w:rsid w:val="00EE1F1D"/>
    <w:rsid w:val="00F12A96"/>
    <w:rsid w:val="00F151F7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10</cp:revision>
  <dcterms:created xsi:type="dcterms:W3CDTF">2020-06-30T13:55:00Z</dcterms:created>
  <dcterms:modified xsi:type="dcterms:W3CDTF">2020-07-03T05:32:00Z</dcterms:modified>
</cp:coreProperties>
</file>